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24517" w14:textId="77777777" w:rsidR="0048792A" w:rsidRDefault="005E7FE2"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 wp14:anchorId="33887CD4" wp14:editId="162991D5">
            <wp:extent cx="663544" cy="946150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colou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24" cy="94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792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C506D" wp14:editId="60363A57">
                <wp:simplePos x="0" y="0"/>
                <wp:positionH relativeFrom="column">
                  <wp:posOffset>3517900</wp:posOffset>
                </wp:positionH>
                <wp:positionV relativeFrom="paragraph">
                  <wp:posOffset>0</wp:posOffset>
                </wp:positionV>
                <wp:extent cx="2647950" cy="844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6AB00" w14:textId="77777777" w:rsidR="000C6687" w:rsidRPr="005E7FE2" w:rsidRDefault="000C6687" w:rsidP="005E7FE2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5E7FE2">
                              <w:rPr>
                                <w:sz w:val="20"/>
                              </w:rPr>
                              <w:t>5 McCulloch Street</w:t>
                            </w:r>
                          </w:p>
                          <w:p w14:paraId="636AF40B" w14:textId="77777777" w:rsidR="000C6687" w:rsidRPr="005E7FE2" w:rsidRDefault="000C6687" w:rsidP="005E7FE2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5E7FE2">
                              <w:rPr>
                                <w:sz w:val="20"/>
                              </w:rPr>
                              <w:t>Riverstone  NSW  2765</w:t>
                            </w:r>
                          </w:p>
                          <w:p w14:paraId="19212A0F" w14:textId="77777777" w:rsidR="000C6687" w:rsidRPr="005E7FE2" w:rsidRDefault="000C6687" w:rsidP="005E7FE2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5E7FE2">
                              <w:rPr>
                                <w:sz w:val="20"/>
                              </w:rPr>
                              <w:t>02 9627 2588</w:t>
                            </w:r>
                          </w:p>
                          <w:p w14:paraId="28572FAF" w14:textId="77777777" w:rsidR="000C6687" w:rsidRPr="005E7FE2" w:rsidRDefault="000C6687" w:rsidP="005E7FE2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5E7FE2">
                              <w:rPr>
                                <w:sz w:val="20"/>
                              </w:rPr>
                              <w:t>riverstone@parra.catholic.edu.au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7pt;margin-top:0;width:208.5pt;height:6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" fillcolor="white [3201]" stroked="f" strokeweight=".5pt">
                <v:textbox>
                  <w:txbxContent>
                    <w:p w:rsidR="000C6687" w:rsidRPr="005E7FE2" w:rsidRDefault="000C6687" w:rsidP="005E7FE2">
                      <w:pPr>
                        <w:jc w:val="right"/>
                        <w:rPr>
                          <w:sz w:val="20"/>
                        </w:rPr>
                      </w:pPr>
                      <w:r w:rsidRPr="005E7FE2">
                        <w:rPr>
                          <w:sz w:val="20"/>
                        </w:rPr>
                        <w:t>5 McCulloch Street</w:t>
                      </w:r>
                    </w:p>
                    <w:p w:rsidR="000C6687" w:rsidRPr="005E7FE2" w:rsidRDefault="000C6687" w:rsidP="005E7FE2">
                      <w:pPr>
                        <w:jc w:val="right"/>
                        <w:rPr>
                          <w:sz w:val="20"/>
                        </w:rPr>
                      </w:pPr>
                      <w:r w:rsidRPr="005E7FE2">
                        <w:rPr>
                          <w:sz w:val="20"/>
                        </w:rPr>
                        <w:t>Riverstone  NSW  2765</w:t>
                      </w:r>
                    </w:p>
                    <w:p w:rsidR="000C6687" w:rsidRPr="005E7FE2" w:rsidRDefault="000C6687" w:rsidP="005E7FE2">
                      <w:pPr>
                        <w:jc w:val="right"/>
                        <w:rPr>
                          <w:sz w:val="20"/>
                        </w:rPr>
                      </w:pPr>
                      <w:r w:rsidRPr="005E7FE2">
                        <w:rPr>
                          <w:sz w:val="20"/>
                        </w:rPr>
                        <w:t>02 9627 2588</w:t>
                      </w:r>
                    </w:p>
                    <w:p w:rsidR="000C6687" w:rsidRPr="005E7FE2" w:rsidRDefault="000C6687" w:rsidP="005E7FE2">
                      <w:pPr>
                        <w:jc w:val="right"/>
                        <w:rPr>
                          <w:sz w:val="20"/>
                        </w:rPr>
                      </w:pPr>
                      <w:r w:rsidRPr="005E7FE2">
                        <w:rPr>
                          <w:sz w:val="20"/>
                        </w:rPr>
                        <w:t>riverstone@parra.catholic.edu.au</w:t>
                      </w:r>
                    </w:p>
                  </w:txbxContent>
                </v:textbox>
              </v:shape>
            </w:pict>
          </mc:Fallback>
        </mc:AlternateContent>
      </w:r>
    </w:p>
    <w:p w14:paraId="4321479E" w14:textId="77777777" w:rsidR="0048792A" w:rsidRDefault="0048792A"/>
    <w:p w14:paraId="6EC53E14" w14:textId="4D519E58" w:rsidR="0048792A" w:rsidRDefault="003B53EB" w:rsidP="00D3494F">
      <w:pPr>
        <w:jc w:val="right"/>
      </w:pPr>
      <w:r>
        <w:t xml:space="preserve">Tuesday </w:t>
      </w:r>
      <w:r w:rsidR="00F06D30">
        <w:t>12</w:t>
      </w:r>
      <w:r w:rsidR="00AF1226" w:rsidRPr="00D3494F">
        <w:rPr>
          <w:vertAlign w:val="superscript"/>
        </w:rPr>
        <w:t>th</w:t>
      </w:r>
      <w:r w:rsidR="00AF1226">
        <w:t xml:space="preserve"> December</w:t>
      </w:r>
      <w:r w:rsidR="00F06D30">
        <w:t xml:space="preserve"> 2017</w:t>
      </w:r>
    </w:p>
    <w:p w14:paraId="08E71922" w14:textId="77777777" w:rsidR="00C76C2E" w:rsidRDefault="00C76C2E" w:rsidP="005E7FE2">
      <w:r>
        <w:t>Dear Parents</w:t>
      </w:r>
      <w:r w:rsidR="005E7FE2">
        <w:t xml:space="preserve"> of Stage </w:t>
      </w:r>
      <w:r w:rsidR="00663C9B">
        <w:t>Three</w:t>
      </w:r>
      <w:r>
        <w:t>,</w:t>
      </w:r>
    </w:p>
    <w:p w14:paraId="24BBE5D9" w14:textId="77777777" w:rsidR="00C76C2E" w:rsidRDefault="00C76C2E" w:rsidP="005E7FE2"/>
    <w:p w14:paraId="576D8E06" w14:textId="20764EE3" w:rsidR="005E7FE2" w:rsidRDefault="000C6687" w:rsidP="005E7FE2">
      <w:r>
        <w:t xml:space="preserve">I am </w:t>
      </w:r>
      <w:r w:rsidR="00C76C2E">
        <w:t>looking forwar</w:t>
      </w:r>
      <w:r w:rsidR="00F06D30">
        <w:t>d to teaching your child in 2018</w:t>
      </w:r>
      <w:r w:rsidR="00C76C2E">
        <w:t xml:space="preserve"> and working in partnership with each family. </w:t>
      </w:r>
      <w:r>
        <w:t>Below I</w:t>
      </w:r>
      <w:r w:rsidR="00C76C2E">
        <w:t xml:space="preserve"> have listed some resources </w:t>
      </w:r>
      <w:r>
        <w:t>that I</w:t>
      </w:r>
      <w:r w:rsidR="005E7FE2">
        <w:t xml:space="preserve"> request you</w:t>
      </w:r>
      <w:r w:rsidR="00C76C2E">
        <w:t xml:space="preserve"> purchase before the school year starts so that the transition </w:t>
      </w:r>
      <w:r w:rsidR="005E7FE2">
        <w:t>into the school year</w:t>
      </w:r>
      <w:r w:rsidR="00C76C2E">
        <w:t xml:space="preserve"> will be smooth. </w:t>
      </w:r>
      <w:r w:rsidR="00774410">
        <w:t>(</w:t>
      </w:r>
      <w:r w:rsidR="00C76C2E">
        <w:t>Most of the resources will be provided by the school</w:t>
      </w:r>
      <w:r w:rsidR="0077755A">
        <w:t>.</w:t>
      </w:r>
      <w:r w:rsidR="00774410">
        <w:t>)</w:t>
      </w:r>
      <w:r w:rsidR="0077755A">
        <w:t xml:space="preserve"> Please check at the end of each term if your child requires more stationery e.g. glue sticks, pencils etc.</w:t>
      </w:r>
    </w:p>
    <w:p w14:paraId="20EE4E01" w14:textId="77777777" w:rsidR="005E7FE2" w:rsidRDefault="005E7FE2" w:rsidP="005E7FE2"/>
    <w:p w14:paraId="71333D53" w14:textId="77777777" w:rsidR="00C76C2E" w:rsidRDefault="00C76C2E" w:rsidP="005E7FE2">
      <w:r w:rsidRPr="00663C9B">
        <w:rPr>
          <w:b/>
        </w:rPr>
        <w:t>Please ensure that all of your child’s belongings are labelled clearly</w:t>
      </w:r>
      <w:r>
        <w:t xml:space="preserve"> so that</w:t>
      </w:r>
      <w:r w:rsidR="005E7FE2">
        <w:t xml:space="preserve"> they can easily identify them, including their school bag/sc</w:t>
      </w:r>
      <w:r w:rsidR="007B7FDD">
        <w:t xml:space="preserve">hool </w:t>
      </w:r>
      <w:r w:rsidR="005E7FE2">
        <w:t>clothing</w:t>
      </w:r>
      <w:r w:rsidR="007B7FDD">
        <w:t xml:space="preserve"> </w:t>
      </w:r>
      <w:r w:rsidR="005E7FE2">
        <w:t>/jackets</w:t>
      </w:r>
      <w:r w:rsidR="007B7FDD">
        <w:t xml:space="preserve"> </w:t>
      </w:r>
      <w:r w:rsidR="005E7FE2">
        <w:t>/jumpers</w:t>
      </w:r>
      <w:r w:rsidR="007B7FDD">
        <w:t xml:space="preserve"> /</w:t>
      </w:r>
      <w:r w:rsidR="005E7FE2">
        <w:t>lunchbox/ drink bottle etc.</w:t>
      </w:r>
    </w:p>
    <w:p w14:paraId="55C4857F" w14:textId="77777777" w:rsidR="00C76C2E" w:rsidRDefault="00C76C2E" w:rsidP="005E7FE2"/>
    <w:p w14:paraId="6F424C26" w14:textId="77777777" w:rsidR="00C76C2E" w:rsidRDefault="00C76C2E" w:rsidP="005E7FE2">
      <w:r>
        <w:t>We wish you all a happy, safe and holy Christmas.</w:t>
      </w:r>
    </w:p>
    <w:p w14:paraId="5D70470A" w14:textId="77777777" w:rsidR="005E7FE2" w:rsidRDefault="005E7FE2" w:rsidP="005E7FE2"/>
    <w:p w14:paraId="37622094" w14:textId="77777777" w:rsidR="00C76C2E" w:rsidRDefault="00C76C2E" w:rsidP="005E7FE2">
      <w:r>
        <w:t>Kind Regards,</w:t>
      </w:r>
    </w:p>
    <w:p w14:paraId="4A888E5A" w14:textId="77777777" w:rsidR="0077755A" w:rsidRDefault="0077755A" w:rsidP="005E7FE2"/>
    <w:p w14:paraId="73CA028F" w14:textId="77777777" w:rsidR="005E7FE2" w:rsidRDefault="00663C9B" w:rsidP="005E7FE2">
      <w:r>
        <w:rPr>
          <w:noProof/>
          <w:lang w:val="en-AU" w:eastAsia="en-AU"/>
        </w:rPr>
        <w:drawing>
          <wp:inline distT="0" distB="0" distL="0" distR="0" wp14:anchorId="1B690628" wp14:editId="271DEB40">
            <wp:extent cx="486165" cy="469900"/>
            <wp:effectExtent l="0" t="0" r="9525" b="6350"/>
            <wp:docPr id="5" name="Picture 5" descr="C:\Users\myouell\AppData\Local\Microsoft\Windows\Temporary Internet Files\Content.IE5\TYP0HSNE\MC9004110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ouell\AppData\Local\Microsoft\Windows\Temporary Internet Files\Content.IE5\TYP0HSNE\MC900411085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54" cy="47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12F6C" w14:textId="77777777" w:rsidR="00C76C2E" w:rsidRDefault="00C76C2E" w:rsidP="005E7FE2"/>
    <w:p w14:paraId="1F15054C" w14:textId="2F895F06" w:rsidR="00C76C2E" w:rsidRDefault="007B7FDD" w:rsidP="005E7FE2">
      <w:proofErr w:type="spellStart"/>
      <w:r>
        <w:t>Mrs</w:t>
      </w:r>
      <w:proofErr w:type="spellEnd"/>
      <w:r>
        <w:t xml:space="preserve"> </w:t>
      </w:r>
      <w:r w:rsidR="00F06D30">
        <w:t>Kim Roffmann</w:t>
      </w:r>
      <w:r w:rsidR="00663C9B">
        <w:t xml:space="preserve"> </w:t>
      </w:r>
    </w:p>
    <w:p w14:paraId="0478FDE5" w14:textId="77777777" w:rsidR="005E7FE2" w:rsidRDefault="005E7FE2" w:rsidP="005E7FE2"/>
    <w:p w14:paraId="30B0E008" w14:textId="4669E19B" w:rsidR="00C76C2E" w:rsidRDefault="00F06D30" w:rsidP="005E7FE2">
      <w:pPr>
        <w:rPr>
          <w:sz w:val="28"/>
        </w:rPr>
      </w:pPr>
      <w:r>
        <w:rPr>
          <w:sz w:val="28"/>
        </w:rPr>
        <w:t>RESOURCES REQUIRED FOR 2018</w:t>
      </w:r>
      <w:r w:rsidR="00C76C2E" w:rsidRPr="005E7FE2">
        <w:rPr>
          <w:sz w:val="28"/>
        </w:rPr>
        <w:t xml:space="preserve"> – STAGE </w:t>
      </w:r>
      <w:r w:rsidR="00663C9B">
        <w:rPr>
          <w:sz w:val="28"/>
        </w:rPr>
        <w:t>THREE</w:t>
      </w:r>
    </w:p>
    <w:p w14:paraId="0C8F6255" w14:textId="77777777" w:rsidR="005E7FE2" w:rsidRPr="005E7FE2" w:rsidRDefault="005E7FE2" w:rsidP="005E7FE2">
      <w:pPr>
        <w:rPr>
          <w:sz w:val="28"/>
        </w:rPr>
      </w:pPr>
    </w:p>
    <w:p w14:paraId="73BC1F08" w14:textId="77777777" w:rsidR="00DD19A1" w:rsidRDefault="00DD19A1" w:rsidP="00DD19A1">
      <w:pPr>
        <w:pStyle w:val="ListParagraph"/>
        <w:numPr>
          <w:ilvl w:val="0"/>
          <w:numId w:val="2"/>
        </w:numPr>
        <w:rPr>
          <w:sz w:val="28"/>
        </w:rPr>
      </w:pPr>
      <w:r w:rsidRPr="00DD19A1">
        <w:rPr>
          <w:sz w:val="28"/>
        </w:rPr>
        <w:t xml:space="preserve">Box of </w:t>
      </w:r>
      <w:proofErr w:type="spellStart"/>
      <w:r w:rsidRPr="00DD19A1">
        <w:rPr>
          <w:sz w:val="28"/>
        </w:rPr>
        <w:t>coloured</w:t>
      </w:r>
      <w:proofErr w:type="spellEnd"/>
      <w:r w:rsidRPr="00DD19A1">
        <w:rPr>
          <w:sz w:val="28"/>
        </w:rPr>
        <w:t xml:space="preserve"> pencils</w:t>
      </w:r>
      <w:r w:rsidR="00774410">
        <w:rPr>
          <w:sz w:val="28"/>
        </w:rPr>
        <w:t xml:space="preserve"> &amp; </w:t>
      </w:r>
      <w:proofErr w:type="spellStart"/>
      <w:r w:rsidR="00774410">
        <w:rPr>
          <w:sz w:val="28"/>
        </w:rPr>
        <w:t>textas</w:t>
      </w:r>
      <w:proofErr w:type="spellEnd"/>
      <w:r w:rsidRPr="00DD19A1">
        <w:rPr>
          <w:sz w:val="28"/>
        </w:rPr>
        <w:t xml:space="preserve"> – pack of 24</w:t>
      </w:r>
    </w:p>
    <w:p w14:paraId="12FF730A" w14:textId="77777777" w:rsidR="00774410" w:rsidRDefault="00774410" w:rsidP="00DD19A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Assorted </w:t>
      </w:r>
      <w:proofErr w:type="spellStart"/>
      <w:r>
        <w:rPr>
          <w:sz w:val="28"/>
        </w:rPr>
        <w:t>coloured</w:t>
      </w:r>
      <w:proofErr w:type="spellEnd"/>
      <w:r>
        <w:rPr>
          <w:sz w:val="28"/>
        </w:rPr>
        <w:t xml:space="preserve"> highlighters x 4</w:t>
      </w:r>
    </w:p>
    <w:p w14:paraId="6CED074B" w14:textId="77777777" w:rsidR="00663C9B" w:rsidRDefault="00774410" w:rsidP="00DD19A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Blue Pens x</w:t>
      </w:r>
      <w:r w:rsidR="00663C9B">
        <w:rPr>
          <w:sz w:val="28"/>
        </w:rPr>
        <w:t xml:space="preserve"> 4</w:t>
      </w:r>
    </w:p>
    <w:p w14:paraId="5C3DBF15" w14:textId="77777777" w:rsidR="00663C9B" w:rsidRDefault="00774410" w:rsidP="00DD19A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Black Pens x</w:t>
      </w:r>
      <w:r w:rsidR="00663C9B">
        <w:rPr>
          <w:sz w:val="28"/>
        </w:rPr>
        <w:t xml:space="preserve"> 4</w:t>
      </w:r>
    </w:p>
    <w:p w14:paraId="47D865C4" w14:textId="77777777" w:rsidR="00663C9B" w:rsidRPr="00DD19A1" w:rsidRDefault="00774410" w:rsidP="00DD19A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Red Pens x </w:t>
      </w:r>
      <w:r w:rsidR="00663C9B">
        <w:rPr>
          <w:sz w:val="28"/>
        </w:rPr>
        <w:t>2</w:t>
      </w:r>
    </w:p>
    <w:p w14:paraId="53C4E193" w14:textId="77777777" w:rsidR="00DD19A1" w:rsidRPr="00DD19A1" w:rsidRDefault="007B7FDD" w:rsidP="00DD19A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Large </w:t>
      </w:r>
      <w:r w:rsidR="00774410">
        <w:rPr>
          <w:sz w:val="28"/>
        </w:rPr>
        <w:t>UHU glue sticks x</w:t>
      </w:r>
      <w:r w:rsidR="00DD19A1" w:rsidRPr="00DD19A1">
        <w:rPr>
          <w:sz w:val="28"/>
        </w:rPr>
        <w:t xml:space="preserve"> 4</w:t>
      </w:r>
      <w:r w:rsidR="00774410">
        <w:rPr>
          <w:sz w:val="28"/>
        </w:rPr>
        <w:t xml:space="preserve"> (per term)</w:t>
      </w:r>
    </w:p>
    <w:p w14:paraId="430EA848" w14:textId="77777777" w:rsidR="00DD19A1" w:rsidRDefault="00663C9B" w:rsidP="00DD19A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Lead pencils H</w:t>
      </w:r>
      <w:r w:rsidR="00DD19A1" w:rsidRPr="00DD19A1">
        <w:rPr>
          <w:sz w:val="28"/>
        </w:rPr>
        <w:t xml:space="preserve">B </w:t>
      </w:r>
      <w:r w:rsidR="00774410">
        <w:rPr>
          <w:sz w:val="28"/>
        </w:rPr>
        <w:t>x</w:t>
      </w:r>
      <w:r w:rsidR="00DD19A1" w:rsidRPr="00DD19A1">
        <w:rPr>
          <w:sz w:val="28"/>
        </w:rPr>
        <w:t xml:space="preserve"> 6</w:t>
      </w:r>
    </w:p>
    <w:p w14:paraId="245AB0DE" w14:textId="77777777" w:rsidR="007B7FDD" w:rsidRDefault="00663C9B" w:rsidP="00DD19A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Geometry Set </w:t>
      </w:r>
    </w:p>
    <w:p w14:paraId="463FFEE7" w14:textId="77777777" w:rsidR="00DD19A1" w:rsidRDefault="007B7FDD" w:rsidP="00DD19A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Pencil Case</w:t>
      </w:r>
    </w:p>
    <w:p w14:paraId="2022BDFC" w14:textId="77777777" w:rsidR="000C6687" w:rsidRDefault="000C6687" w:rsidP="00DD19A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Paint Shirt</w:t>
      </w:r>
      <w:r w:rsidR="00774410">
        <w:rPr>
          <w:sz w:val="28"/>
        </w:rPr>
        <w:t xml:space="preserve"> / Smock</w:t>
      </w:r>
    </w:p>
    <w:p w14:paraId="6FDF2CC2" w14:textId="77777777" w:rsidR="00774410" w:rsidRDefault="00774410" w:rsidP="00DD19A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30cm Woo</w:t>
      </w:r>
      <w:r w:rsidR="00205927">
        <w:rPr>
          <w:sz w:val="28"/>
        </w:rPr>
        <w:t>den</w:t>
      </w:r>
      <w:r>
        <w:rPr>
          <w:sz w:val="28"/>
        </w:rPr>
        <w:t xml:space="preserve"> Ruler</w:t>
      </w:r>
    </w:p>
    <w:p w14:paraId="5FC501DD" w14:textId="77777777" w:rsidR="00774410" w:rsidRDefault="00774410" w:rsidP="00DD19A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2 x 96 page Exercise Books (for Homework)</w:t>
      </w:r>
    </w:p>
    <w:p w14:paraId="23E57100" w14:textId="6080DCAE" w:rsidR="00774410" w:rsidRDefault="00F06D30" w:rsidP="00DD19A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1</w:t>
      </w:r>
      <w:r w:rsidR="00774410">
        <w:rPr>
          <w:sz w:val="28"/>
        </w:rPr>
        <w:t xml:space="preserve"> x Refillable Display Book</w:t>
      </w:r>
    </w:p>
    <w:p w14:paraId="342CCE30" w14:textId="77777777" w:rsidR="00774410" w:rsidRDefault="00774410" w:rsidP="00DD19A1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Scissors</w:t>
      </w:r>
    </w:p>
    <w:p w14:paraId="35EEE254" w14:textId="77777777" w:rsidR="000C6687" w:rsidRDefault="00774410" w:rsidP="0077441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Erasers</w:t>
      </w:r>
    </w:p>
    <w:p w14:paraId="286D70A8" w14:textId="77777777" w:rsidR="00205927" w:rsidRDefault="00205927" w:rsidP="0077441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Clear Contact</w:t>
      </w:r>
    </w:p>
    <w:p w14:paraId="0987A318" w14:textId="26F252B5" w:rsidR="00C76C2E" w:rsidRDefault="00A45FF9" w:rsidP="003B53E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Tissues</w:t>
      </w:r>
    </w:p>
    <w:p w14:paraId="6700E47A" w14:textId="3C328980" w:rsidR="00F06D30" w:rsidRDefault="00F06D30" w:rsidP="003B53EB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Baby Wipes</w:t>
      </w:r>
    </w:p>
    <w:p w14:paraId="284A0F1D" w14:textId="01FE65ED" w:rsidR="00F06D30" w:rsidRPr="003B53EB" w:rsidRDefault="00F06D30" w:rsidP="00F06D30">
      <w:pPr>
        <w:pStyle w:val="ListParagraph"/>
        <w:numPr>
          <w:ilvl w:val="0"/>
          <w:numId w:val="2"/>
        </w:numPr>
        <w:spacing w:before="240"/>
        <w:rPr>
          <w:sz w:val="28"/>
        </w:rPr>
      </w:pPr>
      <w:r>
        <w:rPr>
          <w:sz w:val="28"/>
        </w:rPr>
        <w:t>Headphones labelled not wireless (individual)</w:t>
      </w:r>
    </w:p>
    <w:sectPr w:rsidR="00F06D30" w:rsidRPr="003B53EB" w:rsidSect="0077441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29DC"/>
    <w:multiLevelType w:val="hybridMultilevel"/>
    <w:tmpl w:val="B096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B60B4"/>
    <w:multiLevelType w:val="hybridMultilevel"/>
    <w:tmpl w:val="49AA4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2E"/>
    <w:rsid w:val="000C0F88"/>
    <w:rsid w:val="000C6687"/>
    <w:rsid w:val="00205927"/>
    <w:rsid w:val="00212F10"/>
    <w:rsid w:val="003B53EB"/>
    <w:rsid w:val="0048792A"/>
    <w:rsid w:val="005E7FE2"/>
    <w:rsid w:val="00641A80"/>
    <w:rsid w:val="00663C9B"/>
    <w:rsid w:val="00774410"/>
    <w:rsid w:val="0077755A"/>
    <w:rsid w:val="007B7FDD"/>
    <w:rsid w:val="00A45FF9"/>
    <w:rsid w:val="00AF1226"/>
    <w:rsid w:val="00B63BAE"/>
    <w:rsid w:val="00C76C2E"/>
    <w:rsid w:val="00D3494F"/>
    <w:rsid w:val="00DD19A1"/>
    <w:rsid w:val="00DD1E4C"/>
    <w:rsid w:val="00E4484E"/>
    <w:rsid w:val="00F06D30"/>
    <w:rsid w:val="00FE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6FB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9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Deploy</cp:lastModifiedBy>
  <cp:revision>2</cp:revision>
  <cp:lastPrinted>2017-12-11T23:57:00Z</cp:lastPrinted>
  <dcterms:created xsi:type="dcterms:W3CDTF">2018-01-07T23:56:00Z</dcterms:created>
  <dcterms:modified xsi:type="dcterms:W3CDTF">2018-01-07T23:56:00Z</dcterms:modified>
</cp:coreProperties>
</file>